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476" w:rsidRDefault="00DD0476" w:rsidP="00DD0476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DD0476" w:rsidRPr="003F1499" w:rsidRDefault="00DD0476" w:rsidP="00DD0476">
      <w:pPr>
        <w:spacing w:after="75"/>
        <w:jc w:val="center"/>
        <w:outlineLvl w:val="0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/201</w:t>
      </w:r>
      <w:r w:rsidR="00C775B5">
        <w:rPr>
          <w:rFonts w:ascii="Sylfaen" w:eastAsia="Calibri" w:hAnsi="Sylfaen" w:cs="Sylfaen"/>
          <w:b/>
          <w:color w:val="000000"/>
          <w:sz w:val="22"/>
          <w:szCs w:val="22"/>
        </w:rPr>
        <w:t>5</w:t>
      </w:r>
    </w:p>
    <w:p w:rsidR="00DD0476" w:rsidRPr="00904DCD" w:rsidRDefault="00DD0476" w:rsidP="00DD0476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="000A0F51">
        <w:rPr>
          <w:rFonts w:ascii="Sylfaen" w:hAnsi="Sylfaen" w:cs="Sylfaen"/>
          <w:color w:val="333333"/>
        </w:rPr>
        <w:t xml:space="preserve">` </w:t>
      </w:r>
      <w:r w:rsidR="00032F33">
        <w:rPr>
          <w:rFonts w:ascii="Sylfaen" w:hAnsi="Sylfaen" w:cs="Sylfaen"/>
          <w:color w:val="333333"/>
        </w:rPr>
        <w:t xml:space="preserve">12 </w:t>
      </w:r>
      <w:proofErr w:type="spellStart"/>
      <w:r w:rsidR="00032F33">
        <w:rPr>
          <w:rFonts w:ascii="Sylfaen" w:hAnsi="Sylfaen" w:cs="Sylfaen"/>
          <w:color w:val="333333"/>
        </w:rPr>
        <w:t>հունվարի</w:t>
      </w:r>
      <w:proofErr w:type="spellEnd"/>
      <w:r w:rsidR="00032F33">
        <w:rPr>
          <w:rFonts w:ascii="Sylfaen" w:hAnsi="Sylfaen" w:cs="Sylfaen"/>
          <w:color w:val="333333"/>
        </w:rPr>
        <w:t>, 2015</w:t>
      </w:r>
      <w:r w:rsidRPr="00166DE5">
        <w:rPr>
          <w:rFonts w:ascii="Sylfaen" w:hAnsi="Sylfaen" w:cs="Sylfaen"/>
          <w:color w:val="333333"/>
        </w:rPr>
        <w:t>թ.</w:t>
      </w: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>
        <w:rPr>
          <w:rFonts w:ascii="arianamu" w:hAnsi="arianamu"/>
          <w:b/>
          <w:bCs/>
          <w:color w:val="333333"/>
        </w:rPr>
        <w:t xml:space="preserve">` </w:t>
      </w:r>
      <w:r w:rsidR="00166DE5" w:rsidRPr="009A294A">
        <w:rPr>
          <w:rFonts w:ascii="Sylfaen" w:hAnsi="Sylfaen" w:cs="Sylfaen"/>
          <w:bCs/>
          <w:color w:val="333333"/>
        </w:rPr>
        <w:t>EE-CW-37</w:t>
      </w:r>
      <w:r w:rsidR="00C775B5">
        <w:rPr>
          <w:rFonts w:ascii="Sylfaen" w:hAnsi="Sylfaen" w:cs="Sylfaen"/>
          <w:bCs/>
          <w:color w:val="333333"/>
        </w:rPr>
        <w:t>/2015</w:t>
      </w:r>
    </w:p>
    <w:p w:rsidR="00DD0476" w:rsidRPr="00904DCD" w:rsidRDefault="00DD0476" w:rsidP="00DD0476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DD0476" w:rsidRPr="00904DCD" w:rsidRDefault="00DD0476" w:rsidP="00DD0476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166DE5" w:rsidRPr="003F1499" w:rsidRDefault="00DD0476" w:rsidP="00166DE5">
      <w:pPr>
        <w:spacing w:after="75"/>
        <w:jc w:val="both"/>
        <w:outlineLvl w:val="0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166DE5">
        <w:rPr>
          <w:rFonts w:ascii="Sylfaen" w:hAnsi="Sylfaen" w:cs="Sylfaen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166DE5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166DE5">
        <w:rPr>
          <w:rFonts w:ascii="Sylfaen" w:hAnsi="Sylfaen" w:cs="Sylfaen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C3068D">
        <w:rPr>
          <w:rFonts w:ascii="arianamu" w:hAnsi="arianamu"/>
          <w:b/>
          <w:color w:val="333333"/>
        </w:rPr>
        <w:br/>
      </w:r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166DE5"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166DE5"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="00027918">
        <w:rPr>
          <w:rFonts w:ascii="Sylfaen" w:eastAsia="Calibri" w:hAnsi="Sylfaen" w:cs="Sylfaen"/>
          <w:b/>
          <w:color w:val="000000"/>
          <w:sz w:val="22"/>
          <w:szCs w:val="22"/>
        </w:rPr>
        <w:t>/2015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904DCD" w:rsidRDefault="00DD0476" w:rsidP="00DD0476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0019, 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D167C5">
        <w:rPr>
          <w:rFonts w:ascii="arianamu" w:hAnsi="arianamu"/>
          <w:b/>
          <w:color w:val="333333"/>
        </w:rPr>
        <w:t>201</w:t>
      </w:r>
      <w:r w:rsidR="003115AE">
        <w:rPr>
          <w:rFonts w:ascii="Sylfaen" w:hAnsi="Sylfaen"/>
          <w:b/>
          <w:color w:val="333333"/>
        </w:rPr>
        <w:t>5</w:t>
      </w:r>
      <w:r w:rsidRPr="00D167C5">
        <w:rPr>
          <w:rFonts w:ascii="Sylfaen" w:hAnsi="Sylfaen" w:cs="Sylfaen"/>
          <w:b/>
          <w:color w:val="333333"/>
        </w:rPr>
        <w:t>թ</w:t>
      </w:r>
      <w:r w:rsidRPr="00D167C5">
        <w:rPr>
          <w:rFonts w:ascii="arianamu" w:hAnsi="arianamu"/>
          <w:b/>
          <w:color w:val="333333"/>
        </w:rPr>
        <w:t>.</w:t>
      </w:r>
      <w:r w:rsidR="00096BC5">
        <w:rPr>
          <w:rFonts w:ascii="arianamu" w:hAnsi="arianamu"/>
          <w:b/>
          <w:color w:val="333333"/>
        </w:rPr>
        <w:t xml:space="preserve"> </w:t>
      </w:r>
      <w:proofErr w:type="spellStart"/>
      <w:proofErr w:type="gramStart"/>
      <w:r w:rsidR="00C23340">
        <w:rPr>
          <w:rFonts w:ascii="Sylfaen" w:hAnsi="Sylfaen"/>
          <w:b/>
          <w:color w:val="333333"/>
        </w:rPr>
        <w:t>փետրվարի</w:t>
      </w:r>
      <w:proofErr w:type="spellEnd"/>
      <w:proofErr w:type="gramEnd"/>
      <w:r w:rsidR="00C23340">
        <w:rPr>
          <w:rFonts w:ascii="Sylfaen" w:hAnsi="Sylfaen"/>
          <w:b/>
          <w:color w:val="333333"/>
        </w:rPr>
        <w:t xml:space="preserve"> 2</w:t>
      </w:r>
      <w:r w:rsidRPr="00D167C5">
        <w:rPr>
          <w:rFonts w:ascii="arianamu" w:hAnsi="arianamu"/>
          <w:b/>
          <w:color w:val="333333"/>
        </w:rPr>
        <w:t xml:space="preserve"> -</w:t>
      </w:r>
      <w:proofErr w:type="spellStart"/>
      <w:r w:rsidRPr="00D167C5">
        <w:rPr>
          <w:rFonts w:ascii="Sylfaen" w:hAnsi="Sylfaen" w:cs="Sylfaen"/>
          <w:b/>
          <w:color w:val="333333"/>
        </w:rPr>
        <w:t>ին</w:t>
      </w:r>
      <w:proofErr w:type="spellEnd"/>
      <w:r w:rsidRPr="00D167C5">
        <w:rPr>
          <w:rFonts w:ascii="arianamu" w:hAnsi="arianamu"/>
          <w:b/>
          <w:color w:val="333333"/>
        </w:rPr>
        <w:t>,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Pr="003F1499" w:rsidRDefault="00DD0476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311B18" w:rsidRDefault="00311B18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</w:p>
    <w:p w:rsidR="00166DE5" w:rsidRDefault="00166DE5" w:rsidP="00DD0476">
      <w:pPr>
        <w:jc w:val="both"/>
        <w:rPr>
          <w:rFonts w:ascii="Sylfaen" w:eastAsia="Calibri" w:hAnsi="Sylfaen" w:cs="Sylfaen"/>
          <w:b/>
          <w:color w:val="000000"/>
          <w:sz w:val="22"/>
          <w:szCs w:val="22"/>
        </w:rPr>
      </w:pPr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«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Բարձրավոլտ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>
        <w:rPr>
          <w:rFonts w:ascii="Sylfaen" w:eastAsia="Calibri" w:hAnsi="Sylfaen" w:cs="Sylfaen"/>
          <w:b/>
          <w:color w:val="000000"/>
          <w:sz w:val="22"/>
          <w:szCs w:val="22"/>
        </w:rPr>
        <w:t>արևելյան</w:t>
      </w:r>
      <w:proofErr w:type="spellEnd"/>
      <w:r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մասնաճյուղի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3F1499">
        <w:rPr>
          <w:rFonts w:ascii="Sylfaen" w:eastAsia="Calibri" w:hAnsi="Sylfaen" w:cs="Sylfaen"/>
          <w:b/>
          <w:color w:val="000000"/>
          <w:sz w:val="22"/>
          <w:szCs w:val="22"/>
        </w:rPr>
        <w:t>իրականացում</w:t>
      </w:r>
      <w:proofErr w:type="spellEnd"/>
      <w:r>
        <w:rPr>
          <w:rFonts w:ascii="Sylfaen" w:eastAsia="Calibri" w:hAnsi="Sylfaen" w:cs="Sylfaen"/>
          <w:b/>
          <w:color w:val="000000"/>
          <w:sz w:val="22"/>
          <w:szCs w:val="22"/>
        </w:rPr>
        <w:t>, EE-CW-37</w:t>
      </w:r>
      <w:r w:rsidR="00027918">
        <w:rPr>
          <w:rFonts w:ascii="Sylfaen" w:eastAsia="Calibri" w:hAnsi="Sylfaen" w:cs="Sylfaen"/>
          <w:b/>
          <w:color w:val="000000"/>
          <w:sz w:val="22"/>
          <w:szCs w:val="22"/>
        </w:rPr>
        <w:t>/2015</w:t>
      </w:r>
      <w:r>
        <w:rPr>
          <w:rFonts w:ascii="Sylfaen" w:eastAsia="Calibri" w:hAnsi="Sylfaen" w:cs="Sylfaen"/>
          <w:b/>
          <w:color w:val="000000"/>
          <w:sz w:val="22"/>
          <w:szCs w:val="22"/>
        </w:rPr>
        <w:t>՝</w:t>
      </w:r>
      <w:r w:rsidR="00311B18">
        <w:rPr>
          <w:rFonts w:ascii="Sylfaen" w:eastAsia="Calibri" w:hAnsi="Sylfaen" w:cs="Sylfaen"/>
          <w:b/>
          <w:color w:val="000000"/>
          <w:sz w:val="22"/>
          <w:szCs w:val="22"/>
        </w:rPr>
        <w:t xml:space="preserve"> </w:t>
      </w:r>
      <w:r w:rsidR="009A294A">
        <w:rPr>
          <w:rFonts w:ascii="Sylfaen" w:eastAsia="Calibri" w:hAnsi="Sylfaen" w:cs="Sylfaen"/>
          <w:b/>
          <w:color w:val="000000"/>
          <w:sz w:val="22"/>
          <w:szCs w:val="22"/>
        </w:rPr>
        <w:t xml:space="preserve">   </w:t>
      </w:r>
      <w:r w:rsidR="00E52F0E">
        <w:rPr>
          <w:rFonts w:ascii="Sylfaen" w:eastAsia="Calibri" w:hAnsi="Sylfaen" w:cs="Sylfaen"/>
          <w:color w:val="000000"/>
        </w:rPr>
        <w:t>420,</w:t>
      </w:r>
      <w:r w:rsidR="00311B18" w:rsidRPr="009A294A">
        <w:rPr>
          <w:rFonts w:ascii="Sylfaen" w:eastAsia="Calibri" w:hAnsi="Sylfaen" w:cs="Sylfaen"/>
          <w:color w:val="000000"/>
        </w:rPr>
        <w:t>000 ՀՀԴ</w:t>
      </w:r>
    </w:p>
    <w:p w:rsidR="00DD0476" w:rsidRDefault="00DD0476" w:rsidP="00DD0476">
      <w:pPr>
        <w:jc w:val="both"/>
        <w:rPr>
          <w:rFonts w:ascii="Sylfaen" w:hAnsi="Sylfaen" w:cs="Sylfaen"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color w:val="333333"/>
        </w:rPr>
        <w:t>կամ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</w:p>
    <w:p w:rsidR="00DD0476" w:rsidRPr="00DD3313" w:rsidRDefault="00DD0476" w:rsidP="00DD0476">
      <w:pPr>
        <w:jc w:val="both"/>
        <w:rPr>
          <w:rFonts w:ascii="Sylfaen" w:hAnsi="Sylfaen"/>
          <w:color w:val="333333"/>
        </w:rPr>
      </w:pPr>
      <w:r w:rsidRPr="00C3068D">
        <w:rPr>
          <w:rFonts w:ascii="arianamu" w:hAnsi="arianamu"/>
          <w:b/>
          <w:color w:val="333333"/>
        </w:rPr>
        <w:lastRenderedPageBreak/>
        <w:br/>
      </w:r>
    </w:p>
    <w:p w:rsidR="00DD0476" w:rsidRPr="00904DCD" w:rsidRDefault="00DD0476" w:rsidP="00DD0476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C77A36" w:rsidRPr="00D50D45" w:rsidRDefault="00DD0476" w:rsidP="00C77A36">
      <w:pPr>
        <w:autoSpaceDN/>
        <w:jc w:val="both"/>
        <w:rPr>
          <w:rFonts w:ascii="Arial" w:hAnsi="Arial" w:cs="Arial"/>
          <w:b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>
        <w:rPr>
          <w:rFonts w:ascii="Sylfaen" w:hAnsi="Sylfaen" w:cs="Sylfaen"/>
          <w:color w:val="333333"/>
        </w:rPr>
        <w:t>կազմի</w:t>
      </w:r>
      <w:proofErr w:type="spellEnd"/>
      <w:r>
        <w:rPr>
          <w:rFonts w:ascii="Sylfaen" w:hAnsi="Sylfaen" w:cs="Sylfaen"/>
          <w:color w:val="333333"/>
        </w:rPr>
        <w:t xml:space="preserve">՝ </w:t>
      </w:r>
      <w:r w:rsidR="00053E9B" w:rsidRPr="00D50D45">
        <w:rPr>
          <w:rFonts w:ascii="Arial" w:hAnsi="Arial" w:cs="Arial"/>
          <w:b/>
        </w:rPr>
        <w:t>63</w:t>
      </w:r>
      <w:r w:rsidR="00C77A36" w:rsidRPr="00D50D45">
        <w:rPr>
          <w:rFonts w:ascii="Arial" w:hAnsi="Arial" w:cs="Arial"/>
          <w:b/>
        </w:rPr>
        <w:t>,000,000</w:t>
      </w:r>
    </w:p>
    <w:p w:rsidR="00DD0476" w:rsidRPr="00D50D45" w:rsidRDefault="00DD0476" w:rsidP="00DD0476">
      <w:pPr>
        <w:autoSpaceDN/>
        <w:jc w:val="both"/>
        <w:rPr>
          <w:rFonts w:ascii="Sylfaen" w:hAnsi="Sylfaen" w:cs="Sylfaen"/>
          <w:b/>
          <w:color w:val="333333"/>
        </w:rPr>
      </w:pPr>
      <w:r w:rsidRPr="00D50D45">
        <w:rPr>
          <w:rFonts w:ascii="Sylfaen" w:hAnsi="Sylfaen" w:cs="Sylfaen"/>
          <w:b/>
          <w:color w:val="333333"/>
        </w:rPr>
        <w:t>ՀՀԴ:</w:t>
      </w:r>
    </w:p>
    <w:p w:rsidR="00DD0476" w:rsidRPr="00904DCD" w:rsidRDefault="00DD0476" w:rsidP="00DD0476">
      <w:pPr>
        <w:jc w:val="both"/>
        <w:rPr>
          <w:rFonts w:ascii="Sylfaen" w:hAnsi="Sylfaen" w:cs="Sylfaen"/>
          <w:color w:val="333333"/>
        </w:rPr>
      </w:pPr>
    </w:p>
    <w:p w:rsidR="00DD0476" w:rsidRPr="00C92B06" w:rsidRDefault="00DD0476" w:rsidP="00DD047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</w:t>
      </w:r>
      <w:r w:rsidR="00C77A36">
        <w:rPr>
          <w:rFonts w:ascii="Sylfaen" w:hAnsi="Sylfaen" w:cs="Sylfaen"/>
          <w:color w:val="333333"/>
        </w:rPr>
        <w:t>գիր</w:t>
      </w:r>
      <w:proofErr w:type="spellEnd"/>
      <w:r w:rsidR="00C77A36">
        <w:rPr>
          <w:rFonts w:ascii="Sylfaen" w:hAnsi="Sylfaen" w:cs="Sylfaen"/>
          <w:color w:val="333333"/>
        </w:rPr>
        <w:t xml:space="preserve">՝ </w:t>
      </w:r>
      <w:proofErr w:type="spellStart"/>
      <w:r w:rsidR="00C77A36">
        <w:rPr>
          <w:rFonts w:ascii="Sylfaen" w:hAnsi="Sylfaen" w:cs="Sylfaen"/>
          <w:color w:val="333333"/>
        </w:rPr>
        <w:t>յուրաքանչյունը</w:t>
      </w:r>
      <w:proofErr w:type="spellEnd"/>
      <w:r w:rsidR="00C77A36">
        <w:rPr>
          <w:rFonts w:ascii="Sylfaen" w:hAnsi="Sylfaen" w:cs="Sylfaen"/>
          <w:color w:val="333333"/>
        </w:rPr>
        <w:t xml:space="preserve"> </w:t>
      </w:r>
      <w:proofErr w:type="spellStart"/>
      <w:r w:rsidR="00C77A36">
        <w:rPr>
          <w:rFonts w:ascii="Sylfaen" w:hAnsi="Sylfaen" w:cs="Sylfaen"/>
          <w:color w:val="333333"/>
        </w:rPr>
        <w:t>նվազագույնը</w:t>
      </w:r>
      <w:proofErr w:type="spellEnd"/>
      <w:r w:rsidR="00C77A36">
        <w:rPr>
          <w:rFonts w:ascii="Sylfaen" w:hAnsi="Sylfaen" w:cs="Sylfaen"/>
          <w:color w:val="333333"/>
        </w:rPr>
        <w:t xml:space="preserve"> </w:t>
      </w:r>
      <w:r w:rsidR="00C77A36" w:rsidRPr="00C77A36">
        <w:rPr>
          <w:rFonts w:ascii="Sylfaen" w:hAnsi="Sylfaen" w:cs="Sylfaen"/>
          <w:b/>
          <w:bCs/>
          <w:color w:val="333333"/>
        </w:rPr>
        <w:t>14</w:t>
      </w:r>
      <w:r w:rsidR="00C77A36">
        <w:rPr>
          <w:rFonts w:ascii="Sylfaen" w:hAnsi="Sylfaen" w:cs="Sylfaen"/>
          <w:b/>
          <w:bCs/>
          <w:color w:val="333333"/>
        </w:rPr>
        <w:t>,</w:t>
      </w:r>
      <w:r w:rsidR="00C77A36" w:rsidRPr="00C77A36">
        <w:rPr>
          <w:rFonts w:ascii="Sylfaen" w:hAnsi="Sylfaen" w:cs="Sylfaen"/>
          <w:b/>
          <w:bCs/>
          <w:color w:val="333333"/>
        </w:rPr>
        <w:t>700</w:t>
      </w:r>
      <w:r w:rsidR="00C77A36">
        <w:rPr>
          <w:rFonts w:ascii="Sylfaen" w:hAnsi="Sylfaen" w:cs="Sylfaen"/>
          <w:b/>
          <w:bCs/>
          <w:color w:val="333333"/>
        </w:rPr>
        <w:t>,</w:t>
      </w:r>
      <w:r w:rsidR="00C77A36" w:rsidRPr="00C77A36">
        <w:rPr>
          <w:rFonts w:ascii="Sylfaen" w:hAnsi="Sylfaen" w:cs="Sylfaen"/>
          <w:b/>
          <w:bCs/>
          <w:color w:val="333333"/>
        </w:rPr>
        <w:t xml:space="preserve">000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DD0476" w:rsidRPr="00CC0FEC" w:rsidRDefault="00DD0476" w:rsidP="00DD047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Pr="00904DCD">
        <w:rPr>
          <w:rFonts w:ascii="arianamu" w:hAnsi="arianamu"/>
          <w:color w:val="333333"/>
        </w:rPr>
        <w:t>`</w:t>
      </w:r>
      <w:r w:rsidRPr="00904DCD">
        <w:rPr>
          <w:color w:val="333333"/>
        </w:rPr>
        <w:t> </w:t>
      </w:r>
      <w:r w:rsidR="00C77A36" w:rsidRPr="00C77A36">
        <w:rPr>
          <w:rFonts w:ascii="Sylfaen" w:hAnsi="Sylfaen" w:cs="Sylfaen"/>
          <w:b/>
          <w:bCs/>
          <w:color w:val="333333"/>
        </w:rPr>
        <w:t>7,000,000</w:t>
      </w:r>
      <w:r w:rsidRPr="00C77A36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Sylfaen" w:hAnsi="Sylfaen" w:cs="Sylfaen"/>
          <w:b/>
          <w:bCs/>
          <w:color w:val="333333"/>
        </w:rPr>
        <w:t>:</w:t>
      </w:r>
    </w:p>
    <w:p w:rsidR="00DD0476" w:rsidRPr="00904DCD" w:rsidRDefault="00DD0476" w:rsidP="00DD0476">
      <w:pPr>
        <w:jc w:val="both"/>
        <w:rPr>
          <w:rFonts w:ascii="arianamu" w:hAnsi="arianamu"/>
          <w:b/>
          <w:bCs/>
          <w:color w:val="333333"/>
        </w:rPr>
      </w:pPr>
    </w:p>
    <w:p w:rsidR="00DD0476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</w:p>
    <w:p w:rsidR="00DD0476" w:rsidRDefault="00DD0476" w:rsidP="00DD0476">
      <w:pPr>
        <w:jc w:val="both"/>
        <w:rPr>
          <w:rFonts w:ascii="arianamu" w:hAnsi="arianamu"/>
          <w:color w:val="333333"/>
        </w:rPr>
      </w:pPr>
    </w:p>
    <w:p w:rsidR="00DD0476" w:rsidRDefault="00DD0476" w:rsidP="00DD0476">
      <w:pPr>
        <w:jc w:val="both"/>
        <w:rPr>
          <w:b/>
          <w:color w:val="333333"/>
        </w:rPr>
      </w:pP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6D2670">
        <w:rPr>
          <w:rFonts w:ascii="Sylfaen" w:hAnsi="Sylfaen" w:cs="Sylfaen"/>
          <w:b/>
          <w:color w:val="333333"/>
        </w:rPr>
        <w:t>«</w:t>
      </w:r>
      <w:proofErr w:type="spellStart"/>
      <w:r w:rsidRPr="006D2670">
        <w:rPr>
          <w:rFonts w:ascii="Sylfaen" w:hAnsi="Sylfaen" w:cs="Sylfaen"/>
          <w:b/>
          <w:color w:val="333333"/>
        </w:rPr>
        <w:t>Բարձրավոլտ</w:t>
      </w:r>
      <w:proofErr w:type="spellEnd"/>
      <w:r w:rsidRPr="006D267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6D2670">
        <w:rPr>
          <w:rFonts w:ascii="Sylfaen" w:hAnsi="Sylfaen" w:cs="Sylfaen"/>
          <w:b/>
          <w:color w:val="333333"/>
        </w:rPr>
        <w:t>էլեկտրացանցեր</w:t>
      </w:r>
      <w:proofErr w:type="spellEnd"/>
      <w:r w:rsidRPr="006D2670">
        <w:rPr>
          <w:rFonts w:ascii="Sylfaen" w:hAnsi="Sylfaen" w:cs="Sylfaen"/>
          <w:b/>
          <w:color w:val="333333"/>
        </w:rPr>
        <w:t>» ՓԲԸ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</w:t>
      </w:r>
      <w:r w:rsidR="003115AE">
        <w:rPr>
          <w:rFonts w:ascii="arianamu" w:hAnsi="arianamu"/>
          <w:b/>
          <w:color w:val="333333"/>
        </w:rPr>
        <w:t>5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C23340">
        <w:rPr>
          <w:rFonts w:ascii="Sylfaen" w:hAnsi="Sylfaen" w:cs="Sylfaen"/>
          <w:b/>
          <w:color w:val="333333"/>
        </w:rPr>
        <w:t>փետրվարի</w:t>
      </w:r>
      <w:proofErr w:type="spellEnd"/>
      <w:proofErr w:type="gramEnd"/>
      <w:r w:rsidR="00C23340">
        <w:rPr>
          <w:rFonts w:ascii="Sylfaen" w:hAnsi="Sylfaen" w:cs="Sylfaen"/>
          <w:b/>
          <w:color w:val="333333"/>
        </w:rPr>
        <w:t xml:space="preserve"> 12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</w:p>
    <w:p w:rsidR="00DD0476" w:rsidRPr="00904DCD" w:rsidRDefault="00DD0476" w:rsidP="00DD0476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DD0476" w:rsidRPr="00904DCD" w:rsidRDefault="00DD0476" w:rsidP="00DD0476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DD0476" w:rsidRPr="00365634" w:rsidRDefault="00DD0476" w:rsidP="00DD0476">
      <w:pPr>
        <w:rPr>
          <w:rFonts w:ascii="Sylfaen" w:hAnsi="Sylfaen"/>
          <w:color w:val="333333"/>
        </w:rPr>
      </w:pPr>
      <w:r w:rsidRPr="00904DCD">
        <w:rPr>
          <w:rFonts w:ascii="arianamu" w:hAnsi="arianamu"/>
          <w:color w:val="333333"/>
        </w:rPr>
        <w:br/>
      </w:r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Հայտերի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ներկայացման</w:t>
      </w:r>
      <w:proofErr w:type="spellEnd"/>
      <w:r>
        <w:rPr>
          <w:rFonts w:ascii="Sylfaen" w:hAnsi="Sylfaen"/>
          <w:color w:val="333333"/>
        </w:rPr>
        <w:t xml:space="preserve"> </w:t>
      </w:r>
      <w:proofErr w:type="spellStart"/>
      <w:r>
        <w:rPr>
          <w:rFonts w:ascii="Sylfaen" w:hAnsi="Sylfaen"/>
          <w:color w:val="333333"/>
        </w:rPr>
        <w:t>հասցեն</w:t>
      </w:r>
      <w:proofErr w:type="spellEnd"/>
      <w:r>
        <w:rPr>
          <w:rFonts w:ascii="Sylfaen" w:hAnsi="Sylfaen"/>
          <w:color w:val="333333"/>
        </w:rPr>
        <w:t>՝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DD0476" w:rsidTr="008F2DAC">
        <w:trPr>
          <w:trHeight w:val="180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r w:rsidRPr="00FA7613">
              <w:rPr>
                <w:rFonts w:ascii="Sylfaen" w:hAnsi="Sylfaen" w:cs="Sylfaen"/>
                <w:color w:val="333333"/>
              </w:rPr>
              <w:t>«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Բարձրավոլտ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էլեկտրացանցեր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>» ՓԲԸ</w:t>
            </w:r>
          </w:p>
        </w:tc>
      </w:tr>
      <w:tr w:rsidR="00DD0476" w:rsidTr="008F2DAC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Հայաստանի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Հանրապետություն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,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ք.Երևան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>,</w:t>
            </w:r>
            <w:r w:rsidR="00E52F0E">
              <w:rPr>
                <w:rFonts w:ascii="Sylfaen" w:hAnsi="Sylfaen" w:cs="Sylfaen"/>
                <w:color w:val="333333"/>
              </w:rPr>
              <w:t xml:space="preserve"> </w:t>
            </w:r>
            <w:bookmarkStart w:id="0" w:name="_GoBack"/>
            <w:bookmarkEnd w:id="0"/>
            <w:proofErr w:type="spellStart"/>
            <w:r w:rsidRPr="00FA7613">
              <w:rPr>
                <w:rFonts w:ascii="Sylfaen" w:hAnsi="Sylfaen" w:cs="Sylfaen"/>
                <w:color w:val="333333"/>
              </w:rPr>
              <w:t>Զորավար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Անդրանիկի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1,  </w:t>
            </w:r>
          </w:p>
        </w:tc>
      </w:tr>
      <w:tr w:rsidR="00DD0476" w:rsidTr="008F2DAC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Կոնտակտային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անձիք</w:t>
            </w:r>
            <w:proofErr w:type="spellEnd"/>
            <w:r>
              <w:rPr>
                <w:rFonts w:ascii="Sylfaen" w:hAnsi="Sylfaen" w:cs="Sylfaen"/>
                <w:color w:val="333333"/>
              </w:rPr>
              <w:t>՝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r>
              <w:rPr>
                <w:rFonts w:ascii="Sylfaen" w:hAnsi="Sylfaen" w:cs="Sylfaen"/>
                <w:color w:val="333333"/>
              </w:rPr>
              <w:lastRenderedPageBreak/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Տիգրան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Սահրադյան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+37410-720010;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+37410-720121;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էլ.հասցե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</w:t>
            </w:r>
            <w:hyperlink r:id="rId4" w:history="1">
              <w:r w:rsidRPr="00FA7613">
                <w:rPr>
                  <w:rFonts w:ascii="Sylfaen" w:hAnsi="Sylfaen" w:cs="Sylfaen"/>
                  <w:color w:val="333333"/>
                </w:rPr>
                <w:t>hvenprojects@gmail.com</w:t>
              </w:r>
            </w:hyperlink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</w:p>
          <w:p w:rsidR="00DD0476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Զարուհի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Ղարագյոզյան</w:t>
            </w:r>
            <w:proofErr w:type="spellEnd"/>
            <w:r w:rsidRPr="00904DCD">
              <w:rPr>
                <w:rFonts w:ascii="Sylfaen" w:hAnsi="Sylfaen" w:cs="Sylfaen"/>
                <w:color w:val="333333"/>
              </w:rPr>
              <w:t xml:space="preserve"> </w:t>
            </w:r>
          </w:p>
          <w:p w:rsidR="00DD0476" w:rsidRPr="00FA7613" w:rsidRDefault="00DD0476" w:rsidP="008F2DAC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904DCD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/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+ /374 10/ 588-011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Էլ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.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Փոստ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g.zara@r2e2.am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Ինտերնետային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հասցե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: </w:t>
            </w:r>
            <w:hyperlink r:id="rId5" w:history="1">
              <w:r w:rsidRPr="00B6411C">
                <w:rPr>
                  <w:rStyle w:val="Hyperlink"/>
                  <w:rFonts w:ascii="arianamu" w:hAnsi="arianamu"/>
                </w:rPr>
                <w:t>www.r2e2.am</w:t>
              </w:r>
            </w:hyperlink>
          </w:p>
        </w:tc>
      </w:tr>
    </w:tbl>
    <w:p w:rsidR="008E1DAB" w:rsidRDefault="00E52F0E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76"/>
    <w:rsid w:val="00027918"/>
    <w:rsid w:val="00032F33"/>
    <w:rsid w:val="00053E9B"/>
    <w:rsid w:val="00096BC5"/>
    <w:rsid w:val="000A0F51"/>
    <w:rsid w:val="00166DE5"/>
    <w:rsid w:val="003115AE"/>
    <w:rsid w:val="00311B18"/>
    <w:rsid w:val="003A2B81"/>
    <w:rsid w:val="003C76DB"/>
    <w:rsid w:val="003F7DAD"/>
    <w:rsid w:val="004429DA"/>
    <w:rsid w:val="005D44A1"/>
    <w:rsid w:val="006E4E85"/>
    <w:rsid w:val="0096243C"/>
    <w:rsid w:val="009A294A"/>
    <w:rsid w:val="00B83EB8"/>
    <w:rsid w:val="00C23340"/>
    <w:rsid w:val="00C5555D"/>
    <w:rsid w:val="00C775B5"/>
    <w:rsid w:val="00C77A36"/>
    <w:rsid w:val="00D50D45"/>
    <w:rsid w:val="00DD0476"/>
    <w:rsid w:val="00E13D3E"/>
    <w:rsid w:val="00E52F0E"/>
    <w:rsid w:val="00F3332C"/>
    <w:rsid w:val="00FB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D16899-0908-4833-A1CB-794EEA97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7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D0476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DD0476"/>
    <w:pPr>
      <w:autoSpaceDN/>
      <w:spacing w:after="120" w:line="260" w:lineRule="exact"/>
      <w:ind w:left="58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2e2.am" TargetMode="External"/><Relationship Id="rId4" Type="http://schemas.openxmlformats.org/officeDocument/2006/relationships/hyperlink" Target="mailto:hvenprojec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9</cp:revision>
  <dcterms:created xsi:type="dcterms:W3CDTF">2015-01-12T11:44:00Z</dcterms:created>
  <dcterms:modified xsi:type="dcterms:W3CDTF">2015-01-12T11:52:00Z</dcterms:modified>
</cp:coreProperties>
</file>